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DC" w:rsidRPr="002758E7" w:rsidRDefault="002758E7" w:rsidP="002758E7">
      <w:pPr>
        <w:spacing w:after="0"/>
        <w:rPr>
          <w:rFonts w:ascii="Lucida Bright" w:hAnsi="Lucida Bright"/>
          <w:sz w:val="28"/>
          <w:szCs w:val="28"/>
        </w:rPr>
      </w:pPr>
      <w:r w:rsidRPr="002758E7">
        <w:rPr>
          <w:rFonts w:ascii="Lucida Bright" w:hAnsi="Lucida Bright"/>
          <w:sz w:val="28"/>
          <w:szCs w:val="28"/>
        </w:rPr>
        <w:t>CHAPTER 10</w:t>
      </w:r>
    </w:p>
    <w:p w:rsidR="002758E7" w:rsidRPr="002758E7" w:rsidRDefault="002758E7" w:rsidP="002758E7">
      <w:pPr>
        <w:spacing w:after="0"/>
        <w:rPr>
          <w:rFonts w:ascii="Lucida Bright" w:hAnsi="Lucida Bright"/>
          <w:b/>
          <w:sz w:val="28"/>
          <w:szCs w:val="28"/>
        </w:rPr>
      </w:pPr>
      <w:r w:rsidRPr="002758E7">
        <w:rPr>
          <w:rFonts w:ascii="Lucida Bright" w:hAnsi="Lucida Bright"/>
          <w:sz w:val="28"/>
          <w:szCs w:val="28"/>
        </w:rPr>
        <w:t>Section 2</w:t>
      </w:r>
    </w:p>
    <w:p w:rsidR="002758E7" w:rsidRPr="002758E7" w:rsidRDefault="002758E7" w:rsidP="002758E7">
      <w:pPr>
        <w:spacing w:after="0"/>
        <w:jc w:val="center"/>
        <w:rPr>
          <w:rFonts w:ascii="Lucida Bright" w:hAnsi="Lucida Bright"/>
          <w:b/>
          <w:sz w:val="36"/>
          <w:szCs w:val="36"/>
          <w:u w:val="single"/>
        </w:rPr>
      </w:pPr>
      <w:r w:rsidRPr="002758E7">
        <w:rPr>
          <w:rFonts w:ascii="Lucida Bright" w:hAnsi="Lucida Bright"/>
          <w:b/>
          <w:sz w:val="36"/>
          <w:szCs w:val="36"/>
          <w:u w:val="single"/>
        </w:rPr>
        <w:t>BUSINESS CYCLES</w:t>
      </w:r>
    </w:p>
    <w:p w:rsidR="002758E7" w:rsidRDefault="002758E7" w:rsidP="002758E7">
      <w:pPr>
        <w:spacing w:after="0"/>
        <w:jc w:val="center"/>
        <w:rPr>
          <w:rFonts w:ascii="Lucida Bright" w:hAnsi="Lucida Bright"/>
          <w:b/>
          <w:sz w:val="36"/>
          <w:szCs w:val="36"/>
        </w:rPr>
      </w:pPr>
    </w:p>
    <w:p w:rsidR="002758E7" w:rsidRPr="002758E7" w:rsidRDefault="002758E7" w:rsidP="002758E7">
      <w:pPr>
        <w:rPr>
          <w:rFonts w:ascii="Lucida Bright" w:hAnsi="Lucida Bright"/>
          <w:b/>
          <w:sz w:val="28"/>
          <w:szCs w:val="28"/>
        </w:rPr>
      </w:pPr>
      <w:r w:rsidRPr="002758E7">
        <w:rPr>
          <w:rFonts w:ascii="Lucida Bright" w:hAnsi="Lucida Bright"/>
          <w:b/>
          <w:sz w:val="28"/>
          <w:szCs w:val="28"/>
        </w:rPr>
        <w:t>Business Cycle</w:t>
      </w:r>
    </w:p>
    <w:p w:rsidR="002758E7" w:rsidRPr="002758E7" w:rsidRDefault="002758E7" w:rsidP="002758E7">
      <w:pPr>
        <w:rPr>
          <w:rFonts w:ascii="Lucida Bright" w:hAnsi="Lucida Bright"/>
          <w:sz w:val="28"/>
          <w:szCs w:val="28"/>
        </w:rPr>
      </w:pPr>
    </w:p>
    <w:p w:rsidR="002758E7" w:rsidRPr="002758E7" w:rsidRDefault="002758E7" w:rsidP="002758E7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  <w:szCs w:val="28"/>
        </w:rPr>
      </w:pPr>
      <w:r w:rsidRPr="002758E7">
        <w:rPr>
          <w:rFonts w:ascii="Lucida Bright" w:hAnsi="Lucida Bright"/>
          <w:sz w:val="28"/>
          <w:szCs w:val="28"/>
        </w:rPr>
        <w:t>Expansion</w:t>
      </w:r>
    </w:p>
    <w:p w:rsidR="002758E7" w:rsidRPr="002758E7" w:rsidRDefault="002758E7" w:rsidP="002758E7">
      <w:pPr>
        <w:rPr>
          <w:rFonts w:ascii="Lucida Bright" w:hAnsi="Lucida Bright"/>
          <w:sz w:val="28"/>
          <w:szCs w:val="28"/>
        </w:rPr>
      </w:pPr>
    </w:p>
    <w:p w:rsidR="002758E7" w:rsidRPr="002758E7" w:rsidRDefault="002758E7" w:rsidP="002758E7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  <w:szCs w:val="28"/>
        </w:rPr>
      </w:pPr>
      <w:r w:rsidRPr="002758E7">
        <w:rPr>
          <w:rFonts w:ascii="Lucida Bright" w:hAnsi="Lucida Bright"/>
          <w:sz w:val="28"/>
          <w:szCs w:val="28"/>
        </w:rPr>
        <w:t>Peak</w:t>
      </w:r>
    </w:p>
    <w:p w:rsidR="002758E7" w:rsidRPr="002758E7" w:rsidRDefault="002758E7" w:rsidP="002758E7">
      <w:pPr>
        <w:rPr>
          <w:rFonts w:ascii="Lucida Bright" w:hAnsi="Lucida Bright"/>
          <w:sz w:val="28"/>
          <w:szCs w:val="28"/>
        </w:rPr>
      </w:pPr>
    </w:p>
    <w:p w:rsidR="002758E7" w:rsidRPr="002758E7" w:rsidRDefault="002758E7" w:rsidP="002758E7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  <w:szCs w:val="28"/>
        </w:rPr>
      </w:pPr>
      <w:r w:rsidRPr="002758E7">
        <w:rPr>
          <w:rFonts w:ascii="Lucida Bright" w:hAnsi="Lucida Bright"/>
          <w:sz w:val="28"/>
          <w:szCs w:val="28"/>
        </w:rPr>
        <w:t>Contraction</w:t>
      </w:r>
    </w:p>
    <w:p w:rsidR="002758E7" w:rsidRPr="002758E7" w:rsidRDefault="002758E7" w:rsidP="002758E7">
      <w:pPr>
        <w:rPr>
          <w:rFonts w:ascii="Lucida Bright" w:hAnsi="Lucida Bright"/>
          <w:sz w:val="28"/>
          <w:szCs w:val="28"/>
        </w:rPr>
      </w:pPr>
    </w:p>
    <w:p w:rsidR="002758E7" w:rsidRPr="002758E7" w:rsidRDefault="002758E7" w:rsidP="002758E7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  <w:szCs w:val="28"/>
        </w:rPr>
      </w:pPr>
      <w:r w:rsidRPr="002758E7">
        <w:rPr>
          <w:rFonts w:ascii="Lucida Bright" w:hAnsi="Lucida Bright"/>
          <w:sz w:val="28"/>
          <w:szCs w:val="28"/>
        </w:rPr>
        <w:t>Recession</w:t>
      </w:r>
    </w:p>
    <w:p w:rsidR="002758E7" w:rsidRPr="002758E7" w:rsidRDefault="002758E7" w:rsidP="002758E7">
      <w:pPr>
        <w:rPr>
          <w:rFonts w:ascii="Lucida Bright" w:hAnsi="Lucida Bright"/>
          <w:sz w:val="28"/>
          <w:szCs w:val="28"/>
        </w:rPr>
      </w:pPr>
    </w:p>
    <w:p w:rsidR="002758E7" w:rsidRPr="002758E7" w:rsidRDefault="002758E7" w:rsidP="002758E7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  <w:szCs w:val="28"/>
        </w:rPr>
      </w:pPr>
      <w:r w:rsidRPr="002758E7">
        <w:rPr>
          <w:rFonts w:ascii="Lucida Bright" w:hAnsi="Lucida Bright"/>
          <w:sz w:val="28"/>
          <w:szCs w:val="28"/>
        </w:rPr>
        <w:t>Depression</w:t>
      </w:r>
    </w:p>
    <w:p w:rsidR="002758E7" w:rsidRPr="002758E7" w:rsidRDefault="002758E7" w:rsidP="002758E7">
      <w:pPr>
        <w:rPr>
          <w:rFonts w:ascii="Lucida Bright" w:hAnsi="Lucida Bright"/>
          <w:sz w:val="28"/>
          <w:szCs w:val="28"/>
        </w:rPr>
      </w:pPr>
    </w:p>
    <w:p w:rsidR="002758E7" w:rsidRPr="002758E7" w:rsidRDefault="002758E7" w:rsidP="002758E7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  <w:szCs w:val="28"/>
        </w:rPr>
      </w:pPr>
      <w:r w:rsidRPr="002758E7">
        <w:rPr>
          <w:rFonts w:ascii="Lucida Bright" w:hAnsi="Lucida Bright"/>
          <w:sz w:val="28"/>
          <w:szCs w:val="28"/>
        </w:rPr>
        <w:t>Trough</w:t>
      </w:r>
    </w:p>
    <w:p w:rsidR="002758E7" w:rsidRPr="002758E7" w:rsidRDefault="002758E7" w:rsidP="002758E7">
      <w:pPr>
        <w:rPr>
          <w:rFonts w:ascii="Lucida Bright" w:hAnsi="Lucida Bright"/>
          <w:sz w:val="28"/>
          <w:szCs w:val="28"/>
        </w:rPr>
      </w:pPr>
    </w:p>
    <w:p w:rsidR="002758E7" w:rsidRPr="002758E7" w:rsidRDefault="002758E7" w:rsidP="002758E7">
      <w:pPr>
        <w:spacing w:after="0"/>
        <w:jc w:val="center"/>
        <w:rPr>
          <w:rFonts w:ascii="Lucida Bright" w:hAnsi="Lucida Bright"/>
          <w:b/>
          <w:sz w:val="28"/>
          <w:szCs w:val="28"/>
          <w:u w:val="single"/>
        </w:rPr>
      </w:pPr>
      <w:r w:rsidRPr="002758E7">
        <w:rPr>
          <w:rFonts w:ascii="Lucida Bright" w:hAnsi="Lucida Bright"/>
          <w:b/>
          <w:sz w:val="28"/>
          <w:szCs w:val="28"/>
          <w:u w:val="single"/>
        </w:rPr>
        <w:t>PREDICITING THE BUSINESS CYCLE</w:t>
      </w:r>
    </w:p>
    <w:p w:rsidR="002758E7" w:rsidRPr="002758E7" w:rsidRDefault="002758E7" w:rsidP="002758E7">
      <w:pPr>
        <w:spacing w:after="0"/>
        <w:rPr>
          <w:rFonts w:ascii="Lucida Bright" w:hAnsi="Lucida Bright"/>
          <w:sz w:val="28"/>
          <w:szCs w:val="28"/>
        </w:rPr>
      </w:pPr>
    </w:p>
    <w:p w:rsidR="002758E7" w:rsidRPr="002758E7" w:rsidRDefault="002758E7" w:rsidP="002758E7">
      <w:pPr>
        <w:spacing w:after="0"/>
        <w:rPr>
          <w:rFonts w:ascii="Lucida Bright" w:hAnsi="Lucida Bright"/>
          <w:b/>
          <w:sz w:val="28"/>
          <w:szCs w:val="28"/>
        </w:rPr>
      </w:pPr>
      <w:r w:rsidRPr="002758E7">
        <w:rPr>
          <w:rFonts w:ascii="Lucida Bright" w:hAnsi="Lucida Bright"/>
          <w:b/>
          <w:sz w:val="28"/>
          <w:szCs w:val="28"/>
        </w:rPr>
        <w:t>Leading Indicators</w:t>
      </w:r>
    </w:p>
    <w:p w:rsidR="002758E7" w:rsidRPr="002758E7" w:rsidRDefault="002758E7" w:rsidP="002758E7">
      <w:pPr>
        <w:spacing w:after="0"/>
        <w:rPr>
          <w:rFonts w:ascii="Lucida Bright" w:hAnsi="Lucida Bright"/>
          <w:b/>
          <w:sz w:val="28"/>
          <w:szCs w:val="28"/>
        </w:rPr>
      </w:pPr>
    </w:p>
    <w:p w:rsidR="002758E7" w:rsidRPr="002758E7" w:rsidRDefault="002758E7" w:rsidP="002758E7">
      <w:pPr>
        <w:spacing w:after="0"/>
        <w:rPr>
          <w:rFonts w:ascii="Lucida Bright" w:hAnsi="Lucida Bright"/>
          <w:b/>
          <w:sz w:val="28"/>
          <w:szCs w:val="28"/>
        </w:rPr>
      </w:pPr>
    </w:p>
    <w:p w:rsidR="002758E7" w:rsidRPr="002758E7" w:rsidRDefault="002758E7" w:rsidP="002758E7">
      <w:pPr>
        <w:spacing w:after="0"/>
        <w:rPr>
          <w:rFonts w:ascii="Lucida Bright" w:hAnsi="Lucida Bright"/>
          <w:b/>
          <w:sz w:val="28"/>
          <w:szCs w:val="28"/>
        </w:rPr>
      </w:pPr>
      <w:r w:rsidRPr="002758E7">
        <w:rPr>
          <w:rFonts w:ascii="Lucida Bright" w:hAnsi="Lucida Bright"/>
          <w:b/>
          <w:sz w:val="28"/>
          <w:szCs w:val="28"/>
        </w:rPr>
        <w:t>Coincident Indicators</w:t>
      </w:r>
    </w:p>
    <w:p w:rsidR="002758E7" w:rsidRPr="002758E7" w:rsidRDefault="002758E7" w:rsidP="002758E7">
      <w:pPr>
        <w:spacing w:after="0"/>
        <w:rPr>
          <w:rFonts w:ascii="Lucida Bright" w:hAnsi="Lucida Bright"/>
          <w:b/>
          <w:sz w:val="28"/>
          <w:szCs w:val="28"/>
        </w:rPr>
      </w:pPr>
    </w:p>
    <w:p w:rsidR="002758E7" w:rsidRPr="002758E7" w:rsidRDefault="002758E7" w:rsidP="002758E7">
      <w:pPr>
        <w:spacing w:after="0"/>
        <w:rPr>
          <w:rFonts w:ascii="Lucida Bright" w:hAnsi="Lucida Bright"/>
          <w:b/>
          <w:sz w:val="28"/>
          <w:szCs w:val="28"/>
        </w:rPr>
      </w:pPr>
    </w:p>
    <w:p w:rsidR="002758E7" w:rsidRPr="002758E7" w:rsidRDefault="002758E7" w:rsidP="002758E7">
      <w:pPr>
        <w:spacing w:after="0"/>
        <w:rPr>
          <w:rFonts w:ascii="Lucida Bright" w:hAnsi="Lucida Bright"/>
          <w:b/>
          <w:sz w:val="28"/>
          <w:szCs w:val="28"/>
        </w:rPr>
      </w:pPr>
      <w:r w:rsidRPr="002758E7">
        <w:rPr>
          <w:rFonts w:ascii="Lucida Bright" w:hAnsi="Lucida Bright"/>
          <w:b/>
          <w:sz w:val="28"/>
          <w:szCs w:val="28"/>
        </w:rPr>
        <w:t>Lagging Indicators</w:t>
      </w:r>
    </w:p>
    <w:sectPr w:rsidR="002758E7" w:rsidRPr="002758E7" w:rsidSect="00275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51B1"/>
    <w:multiLevelType w:val="hybridMultilevel"/>
    <w:tmpl w:val="6D96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27235"/>
    <w:multiLevelType w:val="hybridMultilevel"/>
    <w:tmpl w:val="507055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8E7"/>
    <w:rsid w:val="002758E7"/>
    <w:rsid w:val="00C7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LCUSD#2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1</cp:revision>
  <dcterms:created xsi:type="dcterms:W3CDTF">2012-02-10T15:37:00Z</dcterms:created>
  <dcterms:modified xsi:type="dcterms:W3CDTF">2012-02-10T15:44:00Z</dcterms:modified>
</cp:coreProperties>
</file>